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6E" w:rsidRPr="00B44171" w:rsidRDefault="009175EB" w:rsidP="00BA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41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6363970</wp:posOffset>
            </wp:positionH>
            <wp:positionV relativeFrom="paragraph">
              <wp:posOffset>-901255</wp:posOffset>
            </wp:positionV>
            <wp:extent cx="1398196" cy="1398196"/>
            <wp:effectExtent l="0" t="0" r="0" b="0"/>
            <wp:wrapNone/>
            <wp:docPr id="1" name="Picture 1" descr="C:\Users\SLP\Desktop\KOEducation-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P\Desktop\KOEducation-Logo-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96" cy="139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936" w:rsidRPr="00B4417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Communicative Disorders Assistant</w:t>
      </w:r>
      <w:r w:rsidR="00592936" w:rsidRPr="00B4417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592936" w:rsidRPr="00B44171" w:rsidRDefault="00592936" w:rsidP="00592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1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0"/>
        <w:gridCol w:w="18"/>
        <w:gridCol w:w="18"/>
        <w:gridCol w:w="599"/>
      </w:tblGrid>
      <w:tr w:rsidR="00B125EE" w:rsidRPr="00B44171" w:rsidTr="00CC1EF8">
        <w:trPr>
          <w:gridAfter w:val="2"/>
          <w:wAfter w:w="1965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1EF8" w:rsidRPr="00B44171" w:rsidRDefault="00592936" w:rsidP="00CC1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Position </w:t>
            </w:r>
            <w:r w:rsidR="007E4A70" w:rsidRPr="00B44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Description</w:t>
            </w:r>
            <w:r w:rsidR="007E4A70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:</w:t>
            </w: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The Keewaytin</w:t>
            </w:r>
            <w:r w:rsidR="002413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ook</w:t>
            </w: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Okimakanak Board of Education </w:t>
            </w:r>
            <w:r w:rsidR="007E4A70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(KOBE) provides speech-language services to th</w:t>
            </w: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 students </w:t>
            </w:r>
            <w:r w:rsidR="00B125EE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of </w:t>
            </w: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Deer Lake, Fort Severn, </w:t>
            </w:r>
            <w:r w:rsidR="009175EB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Keewaywin, North Spirit Lake,</w:t>
            </w: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Poplar Hill First Nations</w:t>
            </w:r>
            <w:r w:rsidR="009175EB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and high school students attending the Keewaytinook Internet High School (KiHS). </w:t>
            </w:r>
            <w:r w:rsidR="007E4A70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KOBE is seeking a </w:t>
            </w:r>
            <w:r w:rsidR="00CC1EF8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Communicative Disorders Assistant</w:t>
            </w:r>
            <w:r w:rsidR="007E4A70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to provide</w:t>
            </w:r>
            <w:r w:rsidR="00B125EE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videoconference/</w:t>
            </w:r>
            <w:r w:rsidR="007E4A70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telemedicine therapy sessions</w:t>
            </w:r>
            <w:r w:rsidR="00BA626E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assist</w:t>
            </w:r>
            <w:r w:rsidR="00B125EE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the Speech Lan</w:t>
            </w:r>
            <w:r w:rsidR="00BA626E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guage Pathologist and work with the Special Education team. </w:t>
            </w:r>
          </w:p>
          <w:p w:rsidR="009175EB" w:rsidRPr="00B44171" w:rsidRDefault="00B44171" w:rsidP="00B4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hired CDA will be based out of the Balmertown KOBE offic</w:t>
            </w:r>
            <w:r w:rsidR="00D5489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 working full-time starting immediately for a 12-month period</w:t>
            </w:r>
            <w:r w:rsidR="009175EB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with possibility of renewal</w:t>
            </w: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. </w:t>
            </w:r>
          </w:p>
          <w:p w:rsidR="009175EB" w:rsidRPr="00B44171" w:rsidRDefault="009175EB" w:rsidP="0091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Salary</w:t>
            </w: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: $22/hr to $28/hr</w:t>
            </w:r>
            <w:r w:rsidR="00B44171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for 35 hours per week. </w:t>
            </w:r>
          </w:p>
          <w:p w:rsidR="00B44171" w:rsidRPr="00B44171" w:rsidRDefault="00B44171" w:rsidP="0091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592936" w:rsidRPr="00B44171" w:rsidRDefault="00B125EE" w:rsidP="00BA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Responsibilities include, but are not limited to:</w:t>
            </w:r>
          </w:p>
          <w:p w:rsidR="007E4A70" w:rsidRPr="00B44171" w:rsidRDefault="00B125EE" w:rsidP="00BA62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Providing t</w:t>
            </w:r>
            <w:r w:rsidR="00592936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reatment and consultation for clients of all ages (individual and group sessions</w:t>
            </w:r>
            <w:r w:rsidR="00BA626E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</w:t>
            </w:r>
            <w:r w:rsidR="00592936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 W</w:t>
            </w:r>
            <w:r w:rsidR="00B44171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orking in the following areas: </w:t>
            </w:r>
            <w:r w:rsidR="00592936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articulation, language, </w:t>
            </w:r>
            <w:r w:rsidR="00CC1EF8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fluency</w:t>
            </w:r>
            <w:r w:rsidR="00592936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</w:t>
            </w:r>
            <w:r w:rsidR="00B44171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Autism Spectrum Disorder</w:t>
            </w:r>
            <w:r w:rsidR="00592936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</w:t>
            </w:r>
            <w:r w:rsidR="00CC1EF8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motor speech</w:t>
            </w:r>
            <w:r w:rsidR="00592936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and </w:t>
            </w:r>
            <w:r w:rsidR="00CC1EF8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AAC</w:t>
            </w:r>
          </w:p>
          <w:p w:rsidR="00592936" w:rsidRPr="00B44171" w:rsidRDefault="00B125EE" w:rsidP="003451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Participating in professional development activities for school staff members as well as public education for parents/guardians.</w:t>
            </w:r>
          </w:p>
          <w:p w:rsidR="00B125EE" w:rsidRPr="00B44171" w:rsidRDefault="007E4A70" w:rsidP="005929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Developing new programs and services as well as therapy activities</w:t>
            </w:r>
          </w:p>
          <w:p w:rsidR="00B125EE" w:rsidRPr="00B44171" w:rsidRDefault="00B125EE" w:rsidP="005929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Documenting intervention in client charts</w:t>
            </w:r>
          </w:p>
          <w:p w:rsidR="00064C48" w:rsidRPr="00B44171" w:rsidRDefault="00064C48" w:rsidP="005929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Some travel to the First Nation communities </w:t>
            </w:r>
          </w:p>
          <w:p w:rsidR="00B44171" w:rsidRPr="00B44171" w:rsidRDefault="007E4A70" w:rsidP="00B441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Qualifications:</w:t>
            </w:r>
          </w:p>
          <w:p w:rsidR="00592936" w:rsidRPr="00B44171" w:rsidRDefault="00592936" w:rsidP="00B441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Bachelors degree</w:t>
            </w:r>
          </w:p>
          <w:p w:rsidR="00592936" w:rsidRPr="00B44171" w:rsidRDefault="00B44171" w:rsidP="00BA62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Diploma from a CDA </w:t>
            </w:r>
            <w:r w:rsidR="00592936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program</w:t>
            </w:r>
            <w:r w:rsidR="007E4A70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from an accredited college</w:t>
            </w:r>
          </w:p>
          <w:p w:rsidR="00BA626E" w:rsidRPr="00B44171" w:rsidRDefault="007E4A70" w:rsidP="00BA62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Registration with CDAAC.</w:t>
            </w:r>
            <w:r w:rsidR="00BA626E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:rsidR="00BA626E" w:rsidRPr="00B44171" w:rsidRDefault="00BA626E" w:rsidP="00BA62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Possess an attitude of respect and sensitivity towards clients with varied backgrounds, </w:t>
            </w:r>
            <w:r w:rsidR="005A5F78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abilities,</w:t>
            </w: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and educational status</w:t>
            </w:r>
          </w:p>
          <w:p w:rsidR="00BA626E" w:rsidRPr="00B44171" w:rsidRDefault="00BA626E" w:rsidP="00BA62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Proven ability to work independently with minimal supervision</w:t>
            </w:r>
          </w:p>
          <w:p w:rsidR="007E4A70" w:rsidRPr="00B44171" w:rsidRDefault="007E4A70" w:rsidP="00BA62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Clean Criminal Record Check</w:t>
            </w:r>
          </w:p>
          <w:p w:rsidR="00592936" w:rsidRPr="00B44171" w:rsidRDefault="007E4A70" w:rsidP="00BA62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At least 2 </w:t>
            </w:r>
            <w:r w:rsidR="00397DEA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years’</w:t>
            </w: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experience working in the following areas: </w:t>
            </w:r>
            <w:r w:rsidR="00B125EE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school board o</w:t>
            </w: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 preschool setting for articulation, language, AAC, motor speech disorders, </w:t>
            </w:r>
            <w:r w:rsidR="00B44171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ASD</w:t>
            </w: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and other developmental disorders. </w:t>
            </w:r>
          </w:p>
          <w:p w:rsidR="00BA626E" w:rsidRPr="00B44171" w:rsidRDefault="007E4A70" w:rsidP="007E4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Additional Qualifications:</w:t>
            </w:r>
          </w:p>
        </w:tc>
      </w:tr>
      <w:tr w:rsidR="00CC1EF8" w:rsidRPr="00B44171" w:rsidTr="00B125E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325" w:type="dxa"/>
            <w:gridSpan w:val="4"/>
            <w:vAlign w:val="center"/>
          </w:tcPr>
          <w:p w:rsidR="007E4A70" w:rsidRPr="00B44171" w:rsidRDefault="007E4A70" w:rsidP="00BA62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Experience with Proloquo2go, LAMP, </w:t>
            </w:r>
            <w:r w:rsidR="00206C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 other high-tech AAC devices</w:t>
            </w:r>
          </w:p>
          <w:p w:rsidR="007E4A70" w:rsidRPr="00B44171" w:rsidRDefault="007E4A70" w:rsidP="00BA62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Experience with Boardmaker, and other therapy materials</w:t>
            </w:r>
          </w:p>
          <w:p w:rsidR="00BA626E" w:rsidRPr="00B44171" w:rsidRDefault="007E4A70" w:rsidP="00BA62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Training in behaviour management, AS</w:t>
            </w:r>
            <w:r w:rsidR="00206C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D, self-regulation skills, etc.</w:t>
            </w:r>
            <w:r w:rsidR="00BA626E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:rsidR="007E4A70" w:rsidRPr="00206CB4" w:rsidRDefault="00BA626E" w:rsidP="0052719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6C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Experience</w:t>
            </w:r>
            <w:r w:rsidR="00206C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facilitating education for </w:t>
            </w:r>
            <w:r w:rsidRPr="00206C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school staff and family members</w:t>
            </w:r>
          </w:p>
          <w:p w:rsidR="007E4A70" w:rsidRPr="00B44171" w:rsidRDefault="00BA626E" w:rsidP="00BA62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Innovative</w:t>
            </w:r>
            <w:r w:rsidR="007E4A70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</w:t>
            </w:r>
            <w:r w:rsidR="00206C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independent </w:t>
            </w: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with</w:t>
            </w:r>
            <w:r w:rsidR="007E4A70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strong problem solving skills.</w:t>
            </w:r>
          </w:p>
          <w:p w:rsidR="00CC1EF8" w:rsidRPr="00B44171" w:rsidRDefault="00CC1EF8" w:rsidP="00BA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125EE" w:rsidRPr="00B44171" w:rsidTr="00397DE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/>
          <w:tblCellSpacing w:w="15" w:type="dxa"/>
        </w:trPr>
        <w:tc>
          <w:tcPr>
            <w:tcW w:w="6330" w:type="dxa"/>
            <w:vAlign w:val="center"/>
          </w:tcPr>
          <w:p w:rsidR="00CC1EF8" w:rsidRPr="00B44171" w:rsidRDefault="009760F2" w:rsidP="00D54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To apply, please submit a cover letter and resume with </w:t>
            </w:r>
            <w:r w:rsidR="0033053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permission to contact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three references </w:t>
            </w:r>
            <w:r w:rsidR="00397DEA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to</w:t>
            </w:r>
            <w:r w:rsidR="00064C48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: </w:t>
            </w:r>
            <w:bookmarkStart w:id="0" w:name="_GoBack"/>
            <w:bookmarkEnd w:id="0"/>
            <w:r w:rsidR="00B856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fldChar w:fldCharType="begin"/>
            </w:r>
            <w:r w:rsidR="00B856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instrText xml:space="preserve"> HYPERLINK "mailto:</w:instrText>
            </w:r>
            <w:r w:rsidR="00B8567C" w:rsidRPr="00B856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instrText>resumes@edu.knet.ca</w:instrText>
            </w:r>
            <w:r w:rsidR="00B856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instrText xml:space="preserve">" </w:instrText>
            </w:r>
            <w:r w:rsidR="00B856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fldChar w:fldCharType="separate"/>
            </w:r>
            <w:r w:rsidR="00B8567C" w:rsidRPr="002903B8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resumes@edu.knet.ca</w:t>
            </w:r>
            <w:r w:rsidR="00B856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fldChar w:fldCharType="end"/>
            </w:r>
            <w:r w:rsidR="00B44171"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  <w:r w:rsidR="001E321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This job posting is due January 3</w:t>
            </w:r>
            <w:r w:rsidR="001E3214" w:rsidRPr="001E32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rd</w:t>
            </w:r>
            <w:r w:rsidR="001E321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or until filled.</w:t>
            </w:r>
          </w:p>
          <w:p w:rsidR="00B44171" w:rsidRPr="00B44171" w:rsidRDefault="00B44171" w:rsidP="00B44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KOBE would like to thank all candidates for their interest, however, only those selected for an </w:t>
            </w:r>
            <w:r w:rsidR="002413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interview will be contacted.</w:t>
            </w:r>
          </w:p>
        </w:tc>
        <w:tc>
          <w:tcPr>
            <w:tcW w:w="4835" w:type="dxa"/>
            <w:gridSpan w:val="2"/>
            <w:vAlign w:val="center"/>
          </w:tcPr>
          <w:p w:rsidR="00CC1EF8" w:rsidRPr="00B44171" w:rsidRDefault="00CC1EF8" w:rsidP="00CC1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0" w:type="dxa"/>
            <w:vAlign w:val="center"/>
            <w:hideMark/>
          </w:tcPr>
          <w:p w:rsidR="00CC1EF8" w:rsidRPr="00B44171" w:rsidRDefault="00CC1EF8" w:rsidP="00CC1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417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CC1EF8" w:rsidRPr="00B44171" w:rsidRDefault="00CC1EF8" w:rsidP="00CC1E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sectPr w:rsidR="00CC1EF8" w:rsidRPr="00B44171" w:rsidSect="00D5489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B86"/>
    <w:multiLevelType w:val="multilevel"/>
    <w:tmpl w:val="4E06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B1396"/>
    <w:multiLevelType w:val="multilevel"/>
    <w:tmpl w:val="50B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C17DE"/>
    <w:multiLevelType w:val="multilevel"/>
    <w:tmpl w:val="B3C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D7BDD"/>
    <w:multiLevelType w:val="multilevel"/>
    <w:tmpl w:val="1C0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B2F08"/>
    <w:multiLevelType w:val="multilevel"/>
    <w:tmpl w:val="DEC0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4538B"/>
    <w:multiLevelType w:val="multilevel"/>
    <w:tmpl w:val="606C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52D40"/>
    <w:multiLevelType w:val="multilevel"/>
    <w:tmpl w:val="6522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740BF"/>
    <w:multiLevelType w:val="multilevel"/>
    <w:tmpl w:val="3288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12A61"/>
    <w:multiLevelType w:val="multilevel"/>
    <w:tmpl w:val="00FA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EA6D9B"/>
    <w:multiLevelType w:val="multilevel"/>
    <w:tmpl w:val="64B8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643A1"/>
    <w:multiLevelType w:val="multilevel"/>
    <w:tmpl w:val="990E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31081"/>
    <w:multiLevelType w:val="multilevel"/>
    <w:tmpl w:val="C16E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223EC6"/>
    <w:multiLevelType w:val="multilevel"/>
    <w:tmpl w:val="E772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2236E4"/>
    <w:multiLevelType w:val="multilevel"/>
    <w:tmpl w:val="2AB2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3514B4"/>
    <w:multiLevelType w:val="multilevel"/>
    <w:tmpl w:val="E06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7017D7"/>
    <w:multiLevelType w:val="multilevel"/>
    <w:tmpl w:val="80E6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835F51"/>
    <w:multiLevelType w:val="hybridMultilevel"/>
    <w:tmpl w:val="E4E4C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3"/>
  </w:num>
  <w:num w:numId="11">
    <w:abstractNumId w:val="2"/>
  </w:num>
  <w:num w:numId="12">
    <w:abstractNumId w:val="12"/>
  </w:num>
  <w:num w:numId="13">
    <w:abstractNumId w:val="5"/>
  </w:num>
  <w:num w:numId="14">
    <w:abstractNumId w:val="15"/>
  </w:num>
  <w:num w:numId="15">
    <w:abstractNumId w:val="11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36"/>
    <w:rsid w:val="00064C48"/>
    <w:rsid w:val="001E3214"/>
    <w:rsid w:val="001E492C"/>
    <w:rsid w:val="00206CB4"/>
    <w:rsid w:val="002413F8"/>
    <w:rsid w:val="0033053F"/>
    <w:rsid w:val="00374D3F"/>
    <w:rsid w:val="00397DEA"/>
    <w:rsid w:val="003A3329"/>
    <w:rsid w:val="00503359"/>
    <w:rsid w:val="00592936"/>
    <w:rsid w:val="005A5F78"/>
    <w:rsid w:val="007E4A70"/>
    <w:rsid w:val="009175EB"/>
    <w:rsid w:val="009760F2"/>
    <w:rsid w:val="00B125EE"/>
    <w:rsid w:val="00B44171"/>
    <w:rsid w:val="00B44C73"/>
    <w:rsid w:val="00B63592"/>
    <w:rsid w:val="00B8567C"/>
    <w:rsid w:val="00BA626E"/>
    <w:rsid w:val="00CC1EF8"/>
    <w:rsid w:val="00D11B67"/>
    <w:rsid w:val="00D54895"/>
    <w:rsid w:val="00DC0F57"/>
    <w:rsid w:val="00D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96783-4E8D-45B3-85A6-AEC95D70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">
    <w:name w:val="company"/>
    <w:basedOn w:val="DefaultParagraphFont"/>
    <w:rsid w:val="00592936"/>
  </w:style>
  <w:style w:type="character" w:customStyle="1" w:styleId="location">
    <w:name w:val="location"/>
    <w:basedOn w:val="DefaultParagraphFont"/>
    <w:rsid w:val="00592936"/>
  </w:style>
  <w:style w:type="paragraph" w:styleId="NormalWeb">
    <w:name w:val="Normal (Web)"/>
    <w:basedOn w:val="Normal"/>
    <w:uiPriority w:val="99"/>
    <w:semiHidden/>
    <w:unhideWhenUsed/>
    <w:rsid w:val="0059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C1EF8"/>
    <w:rPr>
      <w:b/>
      <w:bCs/>
    </w:rPr>
  </w:style>
  <w:style w:type="character" w:customStyle="1" w:styleId="titlesub">
    <w:name w:val="titlesub"/>
    <w:basedOn w:val="DefaultParagraphFont"/>
    <w:rsid w:val="00CC1EF8"/>
  </w:style>
  <w:style w:type="character" w:styleId="Hyperlink">
    <w:name w:val="Hyperlink"/>
    <w:basedOn w:val="DefaultParagraphFont"/>
    <w:uiPriority w:val="99"/>
    <w:unhideWhenUsed/>
    <w:rsid w:val="00CC1E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SLP</dc:creator>
  <cp:keywords/>
  <dc:description/>
  <cp:lastModifiedBy>Alvin-Fiddler</cp:lastModifiedBy>
  <cp:revision>7</cp:revision>
  <cp:lastPrinted>2016-12-16T20:02:00Z</cp:lastPrinted>
  <dcterms:created xsi:type="dcterms:W3CDTF">2016-12-07T15:51:00Z</dcterms:created>
  <dcterms:modified xsi:type="dcterms:W3CDTF">2016-12-16T20:11:00Z</dcterms:modified>
</cp:coreProperties>
</file>